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69B0" w14:textId="2D8B133C" w:rsidR="00023DBB" w:rsidRDefault="00BF32A6" w:rsidP="00BF32A6">
      <w:pPr>
        <w:pStyle w:val="ListParagraph"/>
        <w:tabs>
          <w:tab w:val="left" w:pos="1023"/>
          <w:tab w:val="left" w:pos="1025"/>
        </w:tabs>
        <w:spacing w:before="184" w:line="252" w:lineRule="auto"/>
        <w:ind w:left="1025" w:right="122"/>
        <w:rPr>
          <w:b/>
        </w:rPr>
      </w:pPr>
      <w:r w:rsidRPr="00D8518C">
        <w:rPr>
          <w:b/>
          <w:i/>
          <w:iCs/>
          <w:color w:val="0F9ED5" w:themeColor="accent4"/>
        </w:rPr>
        <w:t>(INSERT OPERATOR NAME</w:t>
      </w:r>
      <w:r w:rsidR="00023DBB">
        <w:rPr>
          <w:b/>
          <w:i/>
          <w:iCs/>
          <w:color w:val="0F9ED5" w:themeColor="accent4"/>
        </w:rPr>
        <w:t>)</w:t>
      </w:r>
    </w:p>
    <w:p w14:paraId="4A3E1264" w14:textId="77777777" w:rsidR="00023DBB" w:rsidRDefault="00023DBB" w:rsidP="00BF32A6">
      <w:pPr>
        <w:pStyle w:val="ListParagraph"/>
        <w:tabs>
          <w:tab w:val="left" w:pos="1023"/>
          <w:tab w:val="left" w:pos="1025"/>
        </w:tabs>
        <w:spacing w:before="184" w:line="252" w:lineRule="auto"/>
        <w:ind w:left="1025" w:right="122"/>
        <w:rPr>
          <w:b/>
        </w:rPr>
      </w:pPr>
    </w:p>
    <w:p w14:paraId="092BAA72" w14:textId="2081943D" w:rsidR="00BF32A6" w:rsidRDefault="00023DBB" w:rsidP="00BF32A6">
      <w:pPr>
        <w:pStyle w:val="ListParagraph"/>
        <w:tabs>
          <w:tab w:val="left" w:pos="1023"/>
          <w:tab w:val="left" w:pos="1025"/>
        </w:tabs>
        <w:spacing w:before="184" w:line="252" w:lineRule="auto"/>
        <w:ind w:left="1025" w:right="122"/>
        <w:rPr>
          <w:b/>
        </w:rPr>
      </w:pPr>
      <w:r>
        <w:rPr>
          <w:b/>
        </w:rPr>
        <w:t>R</w:t>
      </w:r>
      <w:r w:rsidR="00BF32A6">
        <w:rPr>
          <w:b/>
        </w:rPr>
        <w:t xml:space="preserve">equests an extension of AWB Exemption for General Aviation. </w:t>
      </w:r>
    </w:p>
    <w:p w14:paraId="2613A328" w14:textId="77777777" w:rsidR="00BF32A6" w:rsidRDefault="00BF32A6" w:rsidP="00BF32A6">
      <w:pPr>
        <w:pStyle w:val="ListParagraph"/>
        <w:tabs>
          <w:tab w:val="left" w:pos="1023"/>
          <w:tab w:val="left" w:pos="1025"/>
        </w:tabs>
        <w:spacing w:before="184" w:line="252" w:lineRule="auto"/>
        <w:ind w:left="1025" w:right="122"/>
        <w:rPr>
          <w:b/>
        </w:rPr>
      </w:pPr>
    </w:p>
    <w:p w14:paraId="421B1EB9" w14:textId="42D66734" w:rsidR="00BF32A6" w:rsidRDefault="00BF32A6" w:rsidP="00BF32A6">
      <w:pPr>
        <w:pStyle w:val="ListParagraph"/>
        <w:tabs>
          <w:tab w:val="left" w:pos="1023"/>
          <w:tab w:val="left" w:pos="1025"/>
        </w:tabs>
        <w:spacing w:before="184" w:line="252" w:lineRule="auto"/>
        <w:ind w:left="1025" w:right="122"/>
        <w:rPr>
          <w:b/>
        </w:rPr>
      </w:pPr>
      <w:r>
        <w:rPr>
          <w:b/>
        </w:rPr>
        <w:t>Please see the following</w:t>
      </w:r>
      <w:r>
        <w:rPr>
          <w:b/>
        </w:rPr>
        <w:t xml:space="preserve"> SOP </w:t>
      </w:r>
      <w:r>
        <w:rPr>
          <w:b/>
        </w:rPr>
        <w:t xml:space="preserve">related to CDC Dog Import guidelines. </w:t>
      </w:r>
    </w:p>
    <w:p w14:paraId="25767500" w14:textId="77777777" w:rsidR="00BF32A6" w:rsidRDefault="00BF32A6" w:rsidP="00BF32A6">
      <w:pPr>
        <w:pStyle w:val="ListParagraph"/>
        <w:numPr>
          <w:ilvl w:val="1"/>
          <w:numId w:val="1"/>
        </w:numPr>
        <w:tabs>
          <w:tab w:val="left" w:pos="1744"/>
        </w:tabs>
        <w:spacing w:before="173" w:line="247" w:lineRule="auto"/>
        <w:ind w:right="119"/>
        <w:contextualSpacing w:val="0"/>
        <w:jc w:val="left"/>
        <w:rPr>
          <w:b/>
        </w:rPr>
      </w:pPr>
      <w:r>
        <w:rPr>
          <w:b/>
        </w:rPr>
        <w:t>How the air carrier will ensure that importers present the documentation</w:t>
      </w:r>
      <w:r>
        <w:rPr>
          <w:b/>
          <w:spacing w:val="-7"/>
        </w:rPr>
        <w:t xml:space="preserve"> </w:t>
      </w:r>
      <w:r>
        <w:rPr>
          <w:b/>
        </w:rPr>
        <w:t>air</w:t>
      </w:r>
      <w:r>
        <w:rPr>
          <w:b/>
          <w:spacing w:val="-5"/>
        </w:rPr>
        <w:t xml:space="preserve"> </w:t>
      </w:r>
      <w:r>
        <w:rPr>
          <w:b/>
        </w:rPr>
        <w:t>carriers</w:t>
      </w:r>
      <w:r>
        <w:rPr>
          <w:b/>
          <w:spacing w:val="-9"/>
        </w:rPr>
        <w:t xml:space="preserve"> </w:t>
      </w:r>
      <w:r>
        <w:rPr>
          <w:b/>
        </w:rPr>
        <w:t>are</w:t>
      </w:r>
      <w:r>
        <w:rPr>
          <w:b/>
          <w:spacing w:val="-13"/>
        </w:rPr>
        <w:t xml:space="preserve"> </w:t>
      </w:r>
      <w:r>
        <w:rPr>
          <w:b/>
        </w:rPr>
        <w:t>required</w:t>
      </w:r>
      <w:r>
        <w:rPr>
          <w:b/>
          <w:spacing w:val="-5"/>
        </w:rPr>
        <w:t xml:space="preserve"> </w:t>
      </w:r>
      <w:r>
        <w:rPr>
          <w:b/>
        </w:rPr>
        <w:t>to</w:t>
      </w:r>
      <w:r>
        <w:rPr>
          <w:b/>
          <w:spacing w:val="-1"/>
        </w:rPr>
        <w:t xml:space="preserve"> </w:t>
      </w:r>
      <w:r>
        <w:rPr>
          <w:b/>
        </w:rPr>
        <w:t>confirm</w:t>
      </w:r>
      <w:r>
        <w:rPr>
          <w:b/>
          <w:spacing w:val="-1"/>
        </w:rPr>
        <w:t xml:space="preserve"> </w:t>
      </w:r>
      <w:r>
        <w:rPr>
          <w:b/>
          <w:i/>
          <w:spacing w:val="13"/>
          <w:sz w:val="23"/>
        </w:rPr>
        <w:t xml:space="preserve">prior </w:t>
      </w:r>
      <w:r>
        <w:rPr>
          <w:b/>
        </w:rPr>
        <w:t>to</w:t>
      </w:r>
      <w:r>
        <w:rPr>
          <w:b/>
          <w:spacing w:val="-1"/>
        </w:rPr>
        <w:t xml:space="preserve"> </w:t>
      </w:r>
      <w:r>
        <w:rPr>
          <w:b/>
        </w:rPr>
        <w:t>boarding</w:t>
      </w:r>
      <w:r>
        <w:rPr>
          <w:b/>
          <w:spacing w:val="-4"/>
        </w:rPr>
        <w:t xml:space="preserve"> </w:t>
      </w:r>
      <w:r>
        <w:rPr>
          <w:b/>
        </w:rPr>
        <w:t>a dog</w:t>
      </w:r>
      <w:r>
        <w:rPr>
          <w:b/>
          <w:spacing w:val="40"/>
        </w:rPr>
        <w:t xml:space="preserve"> </w:t>
      </w:r>
      <w:r>
        <w:rPr>
          <w:b/>
        </w:rPr>
        <w:t>(this</w:t>
      </w:r>
      <w:r>
        <w:rPr>
          <w:b/>
          <w:spacing w:val="40"/>
        </w:rPr>
        <w:t xml:space="preserve"> </w:t>
      </w:r>
      <w:r>
        <w:rPr>
          <w:b/>
        </w:rPr>
        <w:t>could include</w:t>
      </w:r>
      <w:r>
        <w:rPr>
          <w:b/>
          <w:spacing w:val="40"/>
        </w:rPr>
        <w:t xml:space="preserve"> </w:t>
      </w:r>
      <w:r>
        <w:rPr>
          <w:b/>
        </w:rPr>
        <w:t>a checklist or</w:t>
      </w:r>
      <w:r>
        <w:rPr>
          <w:b/>
          <w:spacing w:val="40"/>
        </w:rPr>
        <w:t xml:space="preserve"> </w:t>
      </w:r>
      <w:r>
        <w:rPr>
          <w:b/>
        </w:rPr>
        <w:t>employee</w:t>
      </w:r>
      <w:r>
        <w:rPr>
          <w:b/>
          <w:spacing w:val="40"/>
        </w:rPr>
        <w:t xml:space="preserve"> </w:t>
      </w:r>
      <w:r>
        <w:rPr>
          <w:b/>
        </w:rPr>
        <w:t>training slides).</w:t>
      </w:r>
    </w:p>
    <w:p w14:paraId="4C735A04" w14:textId="77777777" w:rsidR="00BF32A6" w:rsidRDefault="00BF32A6" w:rsidP="00BF32A6">
      <w:pPr>
        <w:pStyle w:val="ListParagraph"/>
        <w:tabs>
          <w:tab w:val="left" w:pos="1744"/>
        </w:tabs>
        <w:spacing w:before="173" w:line="247" w:lineRule="auto"/>
        <w:ind w:left="1744" w:right="119"/>
        <w:rPr>
          <w:b/>
        </w:rPr>
      </w:pPr>
    </w:p>
    <w:p w14:paraId="00511D34" w14:textId="77777777" w:rsidR="00BF32A6" w:rsidRPr="00F27F5E" w:rsidRDefault="00BF32A6" w:rsidP="00BF32A6">
      <w:pPr>
        <w:spacing w:before="11" w:line="247" w:lineRule="auto"/>
        <w:ind w:left="1744" w:right="112"/>
        <w:jc w:val="both"/>
        <w:rPr>
          <w:i/>
          <w:iCs/>
          <w:sz w:val="23"/>
        </w:rPr>
      </w:pPr>
      <w:r w:rsidRPr="00F27F5E">
        <w:rPr>
          <w:i/>
          <w:iCs/>
        </w:rPr>
        <w:t>We</w:t>
      </w:r>
      <w:r w:rsidRPr="00F27F5E">
        <w:rPr>
          <w:i/>
          <w:iCs/>
          <w:spacing w:val="-8"/>
        </w:rPr>
        <w:t xml:space="preserve"> </w:t>
      </w:r>
      <w:r w:rsidRPr="00F27F5E">
        <w:rPr>
          <w:i/>
          <w:iCs/>
        </w:rPr>
        <w:t>will apply</w:t>
      </w:r>
      <w:r w:rsidRPr="00F27F5E">
        <w:rPr>
          <w:i/>
          <w:iCs/>
          <w:spacing w:val="-5"/>
        </w:rPr>
        <w:t xml:space="preserve"> </w:t>
      </w:r>
      <w:r w:rsidRPr="00F27F5E">
        <w:rPr>
          <w:i/>
          <w:iCs/>
        </w:rPr>
        <w:t>the below</w:t>
      </w:r>
      <w:r w:rsidRPr="00F27F5E">
        <w:rPr>
          <w:i/>
          <w:iCs/>
          <w:spacing w:val="-17"/>
        </w:rPr>
        <w:t xml:space="preserve"> </w:t>
      </w:r>
      <w:r w:rsidRPr="00F27F5E">
        <w:rPr>
          <w:i/>
          <w:iCs/>
        </w:rPr>
        <w:t>CDC</w:t>
      </w:r>
      <w:r w:rsidRPr="00F27F5E">
        <w:rPr>
          <w:i/>
          <w:iCs/>
          <w:spacing w:val="-15"/>
        </w:rPr>
        <w:t xml:space="preserve"> </w:t>
      </w:r>
      <w:r w:rsidRPr="00F27F5E">
        <w:rPr>
          <w:i/>
          <w:iCs/>
        </w:rPr>
        <w:t>Process</w:t>
      </w:r>
      <w:r w:rsidRPr="00F27F5E">
        <w:rPr>
          <w:i/>
          <w:iCs/>
          <w:spacing w:val="-10"/>
        </w:rPr>
        <w:t xml:space="preserve"> </w:t>
      </w:r>
      <w:r w:rsidRPr="00F27F5E">
        <w:rPr>
          <w:i/>
          <w:iCs/>
        </w:rPr>
        <w:t>Map</w:t>
      </w:r>
      <w:r w:rsidRPr="00F27F5E">
        <w:rPr>
          <w:i/>
          <w:iCs/>
          <w:spacing w:val="-3"/>
        </w:rPr>
        <w:t xml:space="preserve"> </w:t>
      </w:r>
      <w:r w:rsidRPr="00F27F5E">
        <w:rPr>
          <w:i/>
          <w:iCs/>
        </w:rPr>
        <w:t>for</w:t>
      </w:r>
      <w:r w:rsidRPr="00F27F5E">
        <w:rPr>
          <w:i/>
          <w:iCs/>
          <w:spacing w:val="-18"/>
        </w:rPr>
        <w:t xml:space="preserve"> </w:t>
      </w:r>
      <w:r w:rsidRPr="00F27F5E">
        <w:rPr>
          <w:i/>
          <w:iCs/>
        </w:rPr>
        <w:t>Airlines</w:t>
      </w:r>
      <w:r w:rsidRPr="00F27F5E">
        <w:rPr>
          <w:i/>
          <w:iCs/>
          <w:spacing w:val="27"/>
        </w:rPr>
        <w:t xml:space="preserve"> </w:t>
      </w:r>
      <w:r w:rsidRPr="00F27F5E">
        <w:rPr>
          <w:i/>
          <w:iCs/>
        </w:rPr>
        <w:t>that</w:t>
      </w:r>
      <w:r w:rsidRPr="00F27F5E">
        <w:rPr>
          <w:i/>
          <w:iCs/>
          <w:spacing w:val="22"/>
        </w:rPr>
        <w:t xml:space="preserve"> </w:t>
      </w:r>
      <w:r w:rsidRPr="00F27F5E">
        <w:rPr>
          <w:i/>
          <w:iCs/>
        </w:rPr>
        <w:t>has been</w:t>
      </w:r>
      <w:r w:rsidRPr="00F27F5E">
        <w:rPr>
          <w:i/>
          <w:iCs/>
          <w:spacing w:val="-18"/>
        </w:rPr>
        <w:t xml:space="preserve"> </w:t>
      </w:r>
      <w:r w:rsidRPr="00F27F5E">
        <w:rPr>
          <w:i/>
          <w:iCs/>
        </w:rPr>
        <w:t>modified</w:t>
      </w:r>
      <w:r w:rsidRPr="00F27F5E">
        <w:rPr>
          <w:i/>
          <w:iCs/>
          <w:spacing w:val="-17"/>
        </w:rPr>
        <w:t xml:space="preserve"> </w:t>
      </w:r>
      <w:proofErr w:type="gramStart"/>
      <w:r w:rsidRPr="00F27F5E">
        <w:rPr>
          <w:i/>
          <w:iCs/>
        </w:rPr>
        <w:t>for</w:t>
      </w:r>
      <w:proofErr w:type="gramEnd"/>
      <w:r w:rsidRPr="00F27F5E">
        <w:rPr>
          <w:i/>
          <w:iCs/>
        </w:rPr>
        <w:t xml:space="preserve"> General</w:t>
      </w:r>
      <w:r w:rsidRPr="00F27F5E">
        <w:rPr>
          <w:i/>
          <w:iCs/>
          <w:spacing w:val="-18"/>
        </w:rPr>
        <w:t xml:space="preserve"> </w:t>
      </w:r>
      <w:r w:rsidRPr="00F27F5E">
        <w:rPr>
          <w:i/>
          <w:iCs/>
        </w:rPr>
        <w:t>Aviation</w:t>
      </w:r>
      <w:r w:rsidRPr="00F27F5E">
        <w:rPr>
          <w:i/>
          <w:iCs/>
          <w:spacing w:val="-17"/>
        </w:rPr>
        <w:t xml:space="preserve"> </w:t>
      </w:r>
      <w:r w:rsidRPr="00F27F5E">
        <w:rPr>
          <w:i/>
          <w:iCs/>
        </w:rPr>
        <w:t>operators.</w:t>
      </w:r>
      <w:r w:rsidRPr="00F27F5E">
        <w:rPr>
          <w:i/>
          <w:iCs/>
          <w:spacing w:val="-17"/>
        </w:rPr>
        <w:t xml:space="preserve"> </w:t>
      </w:r>
      <w:r w:rsidRPr="00F27F5E">
        <w:rPr>
          <w:i/>
          <w:iCs/>
          <w:sz w:val="23"/>
        </w:rPr>
        <w:t>(Include</w:t>
      </w:r>
      <w:r w:rsidRPr="00F27F5E">
        <w:rPr>
          <w:i/>
          <w:iCs/>
          <w:spacing w:val="-18"/>
          <w:sz w:val="23"/>
        </w:rPr>
        <w:t xml:space="preserve"> </w:t>
      </w:r>
      <w:r w:rsidRPr="00F27F5E">
        <w:rPr>
          <w:i/>
          <w:iCs/>
          <w:sz w:val="23"/>
        </w:rPr>
        <w:t>the</w:t>
      </w:r>
      <w:r w:rsidRPr="00F27F5E">
        <w:rPr>
          <w:i/>
          <w:iCs/>
          <w:spacing w:val="-18"/>
          <w:sz w:val="23"/>
        </w:rPr>
        <w:t xml:space="preserve"> </w:t>
      </w:r>
      <w:r w:rsidRPr="00F27F5E">
        <w:rPr>
          <w:i/>
          <w:iCs/>
          <w:sz w:val="23"/>
        </w:rPr>
        <w:t>CDC</w:t>
      </w:r>
      <w:r w:rsidRPr="00F27F5E">
        <w:rPr>
          <w:i/>
          <w:iCs/>
          <w:spacing w:val="-18"/>
          <w:sz w:val="23"/>
        </w:rPr>
        <w:t xml:space="preserve"> </w:t>
      </w:r>
      <w:r w:rsidRPr="00F27F5E">
        <w:rPr>
          <w:i/>
          <w:iCs/>
          <w:sz w:val="23"/>
        </w:rPr>
        <w:t>Process</w:t>
      </w:r>
      <w:r w:rsidRPr="00F27F5E">
        <w:rPr>
          <w:i/>
          <w:iCs/>
          <w:spacing w:val="-18"/>
          <w:sz w:val="23"/>
        </w:rPr>
        <w:t xml:space="preserve"> </w:t>
      </w:r>
      <w:r w:rsidRPr="00F27F5E">
        <w:rPr>
          <w:i/>
          <w:iCs/>
          <w:sz w:val="23"/>
        </w:rPr>
        <w:t>Map</w:t>
      </w:r>
      <w:r w:rsidRPr="00F27F5E">
        <w:rPr>
          <w:i/>
          <w:iCs/>
          <w:spacing w:val="6"/>
          <w:sz w:val="23"/>
        </w:rPr>
        <w:t xml:space="preserve"> </w:t>
      </w:r>
      <w:r w:rsidRPr="00F27F5E">
        <w:rPr>
          <w:i/>
          <w:iCs/>
          <w:sz w:val="23"/>
        </w:rPr>
        <w:t>for</w:t>
      </w:r>
      <w:r w:rsidRPr="00F27F5E">
        <w:rPr>
          <w:i/>
          <w:iCs/>
          <w:spacing w:val="-5"/>
          <w:sz w:val="23"/>
        </w:rPr>
        <w:t xml:space="preserve"> </w:t>
      </w:r>
      <w:r w:rsidRPr="00F27F5E">
        <w:rPr>
          <w:i/>
          <w:iCs/>
          <w:sz w:val="23"/>
        </w:rPr>
        <w:t>GA which</w:t>
      </w:r>
      <w:r w:rsidRPr="00F27F5E">
        <w:rPr>
          <w:i/>
          <w:iCs/>
          <w:spacing w:val="-5"/>
          <w:sz w:val="23"/>
        </w:rPr>
        <w:t xml:space="preserve"> </w:t>
      </w:r>
      <w:r w:rsidRPr="00F27F5E">
        <w:rPr>
          <w:i/>
          <w:iCs/>
          <w:sz w:val="23"/>
        </w:rPr>
        <w:t>is on</w:t>
      </w:r>
      <w:r w:rsidRPr="00F27F5E">
        <w:rPr>
          <w:i/>
          <w:iCs/>
          <w:spacing w:val="-5"/>
          <w:sz w:val="23"/>
        </w:rPr>
        <w:t xml:space="preserve"> </w:t>
      </w:r>
      <w:r w:rsidRPr="00F27F5E">
        <w:rPr>
          <w:i/>
          <w:iCs/>
          <w:sz w:val="23"/>
        </w:rPr>
        <w:t>a separate PDF document)</w:t>
      </w:r>
    </w:p>
    <w:p w14:paraId="42DA0DE3" w14:textId="77777777" w:rsidR="00BF32A6" w:rsidRDefault="00BF32A6" w:rsidP="00BF32A6">
      <w:pPr>
        <w:pStyle w:val="ListParagraph"/>
        <w:numPr>
          <w:ilvl w:val="1"/>
          <w:numId w:val="1"/>
        </w:numPr>
        <w:tabs>
          <w:tab w:val="left" w:pos="1745"/>
        </w:tabs>
        <w:spacing w:before="174" w:line="254" w:lineRule="auto"/>
        <w:ind w:left="1745" w:right="104" w:hanging="361"/>
        <w:contextualSpacing w:val="0"/>
        <w:jc w:val="left"/>
        <w:rPr>
          <w:b/>
        </w:rPr>
      </w:pPr>
      <w:r>
        <w:rPr>
          <w:b/>
        </w:rPr>
        <w:t>If a dog is ill, injured, abandoned, denied entry, or placed on-hold pending</w:t>
      </w:r>
      <w:r>
        <w:rPr>
          <w:b/>
          <w:spacing w:val="-14"/>
        </w:rPr>
        <w:t xml:space="preserve"> </w:t>
      </w:r>
      <w:proofErr w:type="gramStart"/>
      <w:r>
        <w:rPr>
          <w:b/>
        </w:rPr>
        <w:t>an admissibility</w:t>
      </w:r>
      <w:proofErr w:type="gramEnd"/>
      <w:r>
        <w:rPr>
          <w:b/>
        </w:rPr>
        <w:t xml:space="preserve"> determination, how</w:t>
      </w:r>
      <w:r>
        <w:rPr>
          <w:b/>
          <w:spacing w:val="-11"/>
        </w:rPr>
        <w:t xml:space="preserve"> </w:t>
      </w:r>
      <w:r>
        <w:rPr>
          <w:b/>
        </w:rPr>
        <w:t>the</w:t>
      </w:r>
      <w:r>
        <w:rPr>
          <w:b/>
          <w:spacing w:val="-3"/>
        </w:rPr>
        <w:t xml:space="preserve"> </w:t>
      </w:r>
      <w:r>
        <w:rPr>
          <w:b/>
        </w:rPr>
        <w:t>air carrier will ensure the dog is returned to its country of departure or brought into compliance with CDC’s entry requirements.</w:t>
      </w:r>
    </w:p>
    <w:p w14:paraId="42538792" w14:textId="77777777" w:rsidR="00BF32A6" w:rsidRPr="00F27F5E" w:rsidRDefault="00BF32A6" w:rsidP="00BF32A6">
      <w:pPr>
        <w:tabs>
          <w:tab w:val="left" w:pos="1745"/>
        </w:tabs>
        <w:spacing w:before="174" w:line="254" w:lineRule="auto"/>
        <w:ind w:left="1384"/>
        <w:rPr>
          <w:b/>
        </w:rPr>
      </w:pPr>
    </w:p>
    <w:p w14:paraId="1984C68E" w14:textId="77777777" w:rsidR="00BF32A6" w:rsidRPr="00F27F5E" w:rsidRDefault="00BF32A6" w:rsidP="00BF32A6">
      <w:pPr>
        <w:spacing w:before="4" w:line="261" w:lineRule="auto"/>
        <w:ind w:left="1745" w:right="225"/>
        <w:rPr>
          <w:i/>
          <w:iCs/>
          <w:spacing w:val="-2"/>
        </w:rPr>
      </w:pPr>
      <w:r w:rsidRPr="00F27F5E">
        <w:rPr>
          <w:i/>
          <w:iCs/>
        </w:rPr>
        <w:t>We will contact</w:t>
      </w:r>
      <w:r w:rsidRPr="00F27F5E">
        <w:rPr>
          <w:i/>
          <w:iCs/>
          <w:spacing w:val="-19"/>
        </w:rPr>
        <w:t xml:space="preserve"> </w:t>
      </w:r>
      <w:r w:rsidRPr="00F27F5E">
        <w:rPr>
          <w:i/>
          <w:iCs/>
        </w:rPr>
        <w:t>the appropriate CDC Port Health Station and work with CDC to determine the necessary steps to either bring the dog into compliance with CDC’s entry requirements or return it to its country of departure.</w:t>
      </w:r>
      <w:r w:rsidRPr="00F27F5E">
        <w:rPr>
          <w:i/>
          <w:iCs/>
          <w:spacing w:val="80"/>
        </w:rPr>
        <w:t xml:space="preserve"> </w:t>
      </w:r>
      <w:r w:rsidRPr="00F27F5E">
        <w:rPr>
          <w:i/>
          <w:iCs/>
        </w:rPr>
        <w:t xml:space="preserve">We are committed to ensuring the proper care and treatment of any animals we </w:t>
      </w:r>
      <w:r w:rsidRPr="00F27F5E">
        <w:rPr>
          <w:i/>
          <w:iCs/>
          <w:spacing w:val="-2"/>
        </w:rPr>
        <w:t>transport.</w:t>
      </w:r>
    </w:p>
    <w:p w14:paraId="15C1F940" w14:textId="77777777" w:rsidR="00BF32A6" w:rsidRDefault="00BF32A6" w:rsidP="00BF32A6">
      <w:pPr>
        <w:spacing w:before="4" w:line="261" w:lineRule="auto"/>
        <w:ind w:left="1745" w:right="225"/>
      </w:pPr>
    </w:p>
    <w:p w14:paraId="4D83C08D" w14:textId="77777777" w:rsidR="00BF32A6" w:rsidRDefault="00BF32A6" w:rsidP="00BF32A6">
      <w:pPr>
        <w:pStyle w:val="ListParagraph"/>
        <w:numPr>
          <w:ilvl w:val="1"/>
          <w:numId w:val="1"/>
        </w:numPr>
        <w:tabs>
          <w:tab w:val="left" w:pos="1745"/>
        </w:tabs>
        <w:spacing w:before="42" w:line="259" w:lineRule="auto"/>
        <w:ind w:left="1745" w:right="110"/>
        <w:contextualSpacing w:val="0"/>
        <w:jc w:val="left"/>
        <w:rPr>
          <w:b/>
        </w:rPr>
      </w:pPr>
      <w:r>
        <w:rPr>
          <w:b/>
        </w:rPr>
        <w:t>How the</w:t>
      </w:r>
      <w:r>
        <w:rPr>
          <w:b/>
          <w:spacing w:val="-3"/>
        </w:rPr>
        <w:t xml:space="preserve"> </w:t>
      </w:r>
      <w:r>
        <w:rPr>
          <w:b/>
        </w:rPr>
        <w:t>air carrier will ensure care for any ill, injured, or abandoned dog</w:t>
      </w:r>
      <w:r>
        <w:rPr>
          <w:b/>
          <w:spacing w:val="40"/>
        </w:rPr>
        <w:t xml:space="preserve"> </w:t>
      </w:r>
      <w:r>
        <w:rPr>
          <w:b/>
        </w:rPr>
        <w:t>placed on-hold or</w:t>
      </w:r>
      <w:r>
        <w:rPr>
          <w:b/>
          <w:spacing w:val="40"/>
        </w:rPr>
        <w:t xml:space="preserve"> </w:t>
      </w:r>
      <w:r>
        <w:rPr>
          <w:b/>
        </w:rPr>
        <w:t>denied admission and pending return.</w:t>
      </w:r>
    </w:p>
    <w:p w14:paraId="527EB2D2" w14:textId="77777777" w:rsidR="00BF32A6" w:rsidRDefault="00BF32A6" w:rsidP="00BF32A6">
      <w:pPr>
        <w:pStyle w:val="ListParagraph"/>
        <w:tabs>
          <w:tab w:val="left" w:pos="1745"/>
        </w:tabs>
        <w:spacing w:line="259" w:lineRule="auto"/>
        <w:ind w:left="1745" w:right="110"/>
        <w:rPr>
          <w:b/>
        </w:rPr>
      </w:pPr>
    </w:p>
    <w:p w14:paraId="619EF4B5" w14:textId="77777777" w:rsidR="00BF32A6" w:rsidRPr="00F27F5E" w:rsidRDefault="00BF32A6" w:rsidP="00BF32A6">
      <w:pPr>
        <w:spacing w:line="256" w:lineRule="auto"/>
        <w:ind w:left="1745"/>
        <w:rPr>
          <w:i/>
          <w:iCs/>
        </w:rPr>
      </w:pPr>
      <w:r w:rsidRPr="00F27F5E">
        <w:rPr>
          <w:i/>
          <w:iCs/>
        </w:rPr>
        <w:t>We will contact</w:t>
      </w:r>
      <w:r w:rsidRPr="00F27F5E">
        <w:rPr>
          <w:i/>
          <w:iCs/>
          <w:spacing w:val="-19"/>
        </w:rPr>
        <w:t xml:space="preserve"> </w:t>
      </w:r>
      <w:r w:rsidRPr="00F27F5E">
        <w:rPr>
          <w:i/>
          <w:iCs/>
        </w:rPr>
        <w:t>the appropriate CDC Port Health Station and work with CDC to identify a CDC approved veterinary treatment facility or boarding kennel as necessary.</w:t>
      </w:r>
      <w:r w:rsidRPr="00F27F5E">
        <w:rPr>
          <w:i/>
          <w:iCs/>
          <w:spacing w:val="40"/>
        </w:rPr>
        <w:t xml:space="preserve"> </w:t>
      </w:r>
      <w:r w:rsidRPr="00F27F5E">
        <w:rPr>
          <w:i/>
          <w:iCs/>
        </w:rPr>
        <w:t>We</w:t>
      </w:r>
      <w:r w:rsidRPr="00F27F5E">
        <w:rPr>
          <w:i/>
          <w:iCs/>
          <w:spacing w:val="-13"/>
        </w:rPr>
        <w:t xml:space="preserve"> </w:t>
      </w:r>
      <w:r w:rsidRPr="00F27F5E">
        <w:rPr>
          <w:i/>
          <w:iCs/>
        </w:rPr>
        <w:t>are</w:t>
      </w:r>
      <w:r w:rsidRPr="00F27F5E">
        <w:rPr>
          <w:i/>
          <w:iCs/>
          <w:spacing w:val="-13"/>
        </w:rPr>
        <w:t xml:space="preserve"> </w:t>
      </w:r>
      <w:r w:rsidRPr="00F27F5E">
        <w:rPr>
          <w:i/>
          <w:iCs/>
        </w:rPr>
        <w:t>committed</w:t>
      </w:r>
      <w:r w:rsidRPr="00F27F5E">
        <w:rPr>
          <w:i/>
          <w:iCs/>
          <w:spacing w:val="-20"/>
        </w:rPr>
        <w:t xml:space="preserve"> </w:t>
      </w:r>
      <w:r w:rsidRPr="00F27F5E">
        <w:rPr>
          <w:i/>
          <w:iCs/>
        </w:rPr>
        <w:t>to ensuring the proper</w:t>
      </w:r>
      <w:r w:rsidRPr="00F27F5E">
        <w:rPr>
          <w:i/>
          <w:iCs/>
          <w:spacing w:val="-21"/>
        </w:rPr>
        <w:t xml:space="preserve"> </w:t>
      </w:r>
      <w:r w:rsidRPr="00F27F5E">
        <w:rPr>
          <w:i/>
          <w:iCs/>
        </w:rPr>
        <w:t>care</w:t>
      </w:r>
      <w:r w:rsidRPr="00F27F5E">
        <w:rPr>
          <w:i/>
          <w:iCs/>
          <w:spacing w:val="-13"/>
        </w:rPr>
        <w:t xml:space="preserve"> </w:t>
      </w:r>
      <w:r w:rsidRPr="00F27F5E">
        <w:rPr>
          <w:i/>
          <w:iCs/>
        </w:rPr>
        <w:t>and treatment</w:t>
      </w:r>
      <w:r w:rsidRPr="00F27F5E">
        <w:rPr>
          <w:i/>
          <w:iCs/>
          <w:spacing w:val="-15"/>
        </w:rPr>
        <w:t xml:space="preserve"> </w:t>
      </w:r>
      <w:r w:rsidRPr="00F27F5E">
        <w:rPr>
          <w:i/>
          <w:iCs/>
        </w:rPr>
        <w:t>of</w:t>
      </w:r>
      <w:r w:rsidRPr="00F27F5E">
        <w:rPr>
          <w:i/>
          <w:iCs/>
          <w:spacing w:val="-10"/>
        </w:rPr>
        <w:t xml:space="preserve"> </w:t>
      </w:r>
      <w:r w:rsidRPr="00F27F5E">
        <w:rPr>
          <w:i/>
          <w:iCs/>
        </w:rPr>
        <w:t>any animals we transport.</w:t>
      </w:r>
    </w:p>
    <w:p w14:paraId="7830EC9B" w14:textId="77777777" w:rsidR="00BF32A6" w:rsidRDefault="00BF32A6" w:rsidP="00BF32A6">
      <w:pPr>
        <w:pStyle w:val="ListParagraph"/>
        <w:numPr>
          <w:ilvl w:val="1"/>
          <w:numId w:val="1"/>
        </w:numPr>
        <w:tabs>
          <w:tab w:val="left" w:pos="1645"/>
        </w:tabs>
        <w:spacing w:before="93" w:line="252" w:lineRule="auto"/>
        <w:ind w:left="1645" w:right="338"/>
        <w:contextualSpacing w:val="0"/>
        <w:jc w:val="left"/>
        <w:rPr>
          <w:b/>
        </w:rPr>
      </w:pPr>
      <w:r>
        <w:rPr>
          <w:b/>
        </w:rPr>
        <w:t>Transportation instructions for air carrier staff and the location of a CDC-registered Animal Care Facility (ACF) (or other suitable alternative,</w:t>
      </w:r>
      <w:r>
        <w:rPr>
          <w:b/>
          <w:spacing w:val="40"/>
        </w:rPr>
        <w:t xml:space="preserve"> </w:t>
      </w:r>
      <w:r>
        <w:rPr>
          <w:b/>
        </w:rPr>
        <w:t>such</w:t>
      </w:r>
      <w:r>
        <w:rPr>
          <w:b/>
          <w:spacing w:val="40"/>
        </w:rPr>
        <w:t xml:space="preserve"> </w:t>
      </w:r>
      <w:r>
        <w:rPr>
          <w:b/>
        </w:rPr>
        <w:t>as</w:t>
      </w:r>
      <w:r>
        <w:rPr>
          <w:b/>
          <w:spacing w:val="38"/>
        </w:rPr>
        <w:t xml:space="preserve"> </w:t>
      </w:r>
      <w:r>
        <w:rPr>
          <w:b/>
        </w:rPr>
        <w:t>a local</w:t>
      </w:r>
      <w:r>
        <w:rPr>
          <w:b/>
          <w:spacing w:val="40"/>
        </w:rPr>
        <w:t xml:space="preserve"> </w:t>
      </w:r>
      <w:r>
        <w:rPr>
          <w:b/>
        </w:rPr>
        <w:t>kennel</w:t>
      </w:r>
      <w:r>
        <w:rPr>
          <w:b/>
          <w:spacing w:val="40"/>
        </w:rPr>
        <w:t xml:space="preserve"> </w:t>
      </w:r>
      <w:r>
        <w:rPr>
          <w:b/>
        </w:rPr>
        <w:t>or</w:t>
      </w:r>
      <w:r>
        <w:rPr>
          <w:b/>
          <w:spacing w:val="40"/>
        </w:rPr>
        <w:t xml:space="preserve"> </w:t>
      </w:r>
      <w:r>
        <w:rPr>
          <w:b/>
        </w:rPr>
        <w:t>veterinary</w:t>
      </w:r>
      <w:r>
        <w:rPr>
          <w:b/>
          <w:spacing w:val="40"/>
        </w:rPr>
        <w:t xml:space="preserve"> </w:t>
      </w:r>
      <w:r>
        <w:rPr>
          <w:b/>
        </w:rPr>
        <w:t>hospital)</w:t>
      </w:r>
      <w:r>
        <w:rPr>
          <w:b/>
          <w:spacing w:val="37"/>
        </w:rPr>
        <w:t xml:space="preserve"> </w:t>
      </w:r>
      <w:r>
        <w:rPr>
          <w:b/>
        </w:rPr>
        <w:t>that will</w:t>
      </w:r>
    </w:p>
    <w:p w14:paraId="07F1EC2D" w14:textId="77777777" w:rsidR="00BF32A6" w:rsidRDefault="00BF32A6" w:rsidP="00BF32A6">
      <w:pPr>
        <w:pStyle w:val="BodyText"/>
        <w:spacing w:before="8" w:line="256" w:lineRule="auto"/>
        <w:ind w:left="1645"/>
      </w:pPr>
      <w:r>
        <w:t>house</w:t>
      </w:r>
      <w:r>
        <w:rPr>
          <w:spacing w:val="-4"/>
        </w:rPr>
        <w:t xml:space="preserve"> </w:t>
      </w:r>
      <w:r>
        <w:t>and</w:t>
      </w:r>
      <w:r>
        <w:rPr>
          <w:spacing w:val="-15"/>
        </w:rPr>
        <w:t xml:space="preserve"> </w:t>
      </w:r>
      <w:r>
        <w:t>provide</w:t>
      </w:r>
      <w:r>
        <w:rPr>
          <w:spacing w:val="-4"/>
        </w:rPr>
        <w:t xml:space="preserve"> </w:t>
      </w:r>
      <w:r>
        <w:t>care</w:t>
      </w:r>
      <w:r>
        <w:rPr>
          <w:spacing w:val="-4"/>
        </w:rPr>
        <w:t xml:space="preserve"> </w:t>
      </w:r>
      <w:r>
        <w:t>for the dog until CDC’s entry requirements are met or it is returned to the country of departure.</w:t>
      </w:r>
    </w:p>
    <w:p w14:paraId="6F26C5DD" w14:textId="77777777" w:rsidR="00BF32A6" w:rsidRDefault="00BF32A6" w:rsidP="00BF32A6">
      <w:pPr>
        <w:pStyle w:val="BodyText"/>
        <w:spacing w:before="8" w:line="256" w:lineRule="auto"/>
        <w:ind w:left="1645"/>
      </w:pPr>
    </w:p>
    <w:p w14:paraId="303F424D" w14:textId="77777777" w:rsidR="00BF32A6" w:rsidRDefault="00BF32A6" w:rsidP="00BF32A6">
      <w:pPr>
        <w:pStyle w:val="BodyText"/>
        <w:spacing w:before="8" w:line="256" w:lineRule="auto"/>
        <w:ind w:left="1645"/>
      </w:pPr>
    </w:p>
    <w:p w14:paraId="626A0566" w14:textId="77777777" w:rsidR="00BF32A6" w:rsidRDefault="00BF32A6" w:rsidP="00BF32A6">
      <w:pPr>
        <w:pStyle w:val="BodyText"/>
        <w:spacing w:before="8" w:line="256" w:lineRule="auto"/>
        <w:ind w:left="1645"/>
      </w:pPr>
    </w:p>
    <w:p w14:paraId="6C6D0FCB" w14:textId="77777777" w:rsidR="00BF32A6" w:rsidRDefault="00BF32A6" w:rsidP="00BF32A6">
      <w:pPr>
        <w:pStyle w:val="BodyText"/>
        <w:spacing w:before="8" w:line="256" w:lineRule="auto"/>
        <w:ind w:left="1645"/>
      </w:pPr>
    </w:p>
    <w:p w14:paraId="41259244" w14:textId="77777777" w:rsidR="00BF32A6" w:rsidRDefault="00BF32A6" w:rsidP="00BF32A6">
      <w:pPr>
        <w:pStyle w:val="BodyText"/>
        <w:spacing w:before="8" w:line="256" w:lineRule="auto"/>
        <w:ind w:left="1645"/>
      </w:pPr>
    </w:p>
    <w:p w14:paraId="1DCFDCB7" w14:textId="0F703023" w:rsidR="00BF32A6" w:rsidRPr="00BF32A6" w:rsidRDefault="00BF32A6" w:rsidP="00BF32A6">
      <w:pPr>
        <w:pStyle w:val="ListParagraph"/>
        <w:numPr>
          <w:ilvl w:val="2"/>
          <w:numId w:val="1"/>
        </w:numPr>
        <w:tabs>
          <w:tab w:val="left" w:pos="2365"/>
        </w:tabs>
        <w:spacing w:before="167" w:line="252" w:lineRule="auto"/>
        <w:ind w:right="214"/>
        <w:contextualSpacing w:val="0"/>
        <w:rPr>
          <w:b/>
        </w:rPr>
      </w:pPr>
      <w:r>
        <w:rPr>
          <w:b/>
        </w:rPr>
        <w:t>Local housing</w:t>
      </w:r>
      <w:r>
        <w:rPr>
          <w:b/>
          <w:spacing w:val="-3"/>
        </w:rPr>
        <w:t xml:space="preserve"> </w:t>
      </w:r>
      <w:r>
        <w:rPr>
          <w:b/>
        </w:rPr>
        <w:t>facilities (ACF, kennels, veterinary clinics) must</w:t>
      </w:r>
      <w:r>
        <w:rPr>
          <w:b/>
          <w:spacing w:val="40"/>
        </w:rPr>
        <w:t xml:space="preserve"> </w:t>
      </w:r>
      <w:r>
        <w:rPr>
          <w:b/>
        </w:rPr>
        <w:t>be provided for each port of entry an air carrier will transport dogs into.</w:t>
      </w:r>
    </w:p>
    <w:p w14:paraId="3E989BB0" w14:textId="77777777" w:rsidR="00BF32A6" w:rsidRPr="00F27F5E" w:rsidRDefault="00BF32A6" w:rsidP="00BF32A6">
      <w:pPr>
        <w:pStyle w:val="ListParagraph"/>
        <w:tabs>
          <w:tab w:val="left" w:pos="2365"/>
        </w:tabs>
        <w:spacing w:before="167" w:line="252" w:lineRule="auto"/>
        <w:ind w:left="2365" w:right="214"/>
        <w:rPr>
          <w:b/>
        </w:rPr>
      </w:pPr>
    </w:p>
    <w:p w14:paraId="41857BEE" w14:textId="5F0A6C73" w:rsidR="00BF32A6" w:rsidRPr="00F27F5E" w:rsidRDefault="00BF32A6" w:rsidP="00BF32A6">
      <w:pPr>
        <w:spacing w:before="7"/>
        <w:ind w:left="2365"/>
        <w:rPr>
          <w:i/>
          <w:iCs/>
        </w:rPr>
      </w:pPr>
      <w:r w:rsidRPr="00F27F5E">
        <w:rPr>
          <w:i/>
          <w:iCs/>
        </w:rPr>
        <w:t>As</w:t>
      </w:r>
      <w:r w:rsidRPr="00F27F5E">
        <w:rPr>
          <w:i/>
          <w:iCs/>
          <w:spacing w:val="18"/>
        </w:rPr>
        <w:t xml:space="preserve"> </w:t>
      </w:r>
      <w:r w:rsidRPr="00F27F5E">
        <w:rPr>
          <w:i/>
          <w:iCs/>
        </w:rPr>
        <w:t>a</w:t>
      </w:r>
      <w:r w:rsidRPr="00F27F5E">
        <w:rPr>
          <w:i/>
          <w:iCs/>
          <w:spacing w:val="17"/>
        </w:rPr>
        <w:t xml:space="preserve"> </w:t>
      </w:r>
      <w:r w:rsidRPr="00F27F5E">
        <w:rPr>
          <w:i/>
          <w:iCs/>
        </w:rPr>
        <w:t>General</w:t>
      </w:r>
      <w:r w:rsidRPr="00F27F5E">
        <w:rPr>
          <w:i/>
          <w:iCs/>
          <w:spacing w:val="6"/>
        </w:rPr>
        <w:t xml:space="preserve"> </w:t>
      </w:r>
      <w:r w:rsidRPr="00F27F5E">
        <w:rPr>
          <w:i/>
          <w:iCs/>
        </w:rPr>
        <w:t>Aviation</w:t>
      </w:r>
      <w:r w:rsidRPr="00F27F5E">
        <w:rPr>
          <w:i/>
          <w:iCs/>
          <w:spacing w:val="8"/>
        </w:rPr>
        <w:t xml:space="preserve"> </w:t>
      </w:r>
      <w:r w:rsidRPr="00F27F5E">
        <w:rPr>
          <w:i/>
          <w:iCs/>
        </w:rPr>
        <w:t>operator,</w:t>
      </w:r>
      <w:r w:rsidRPr="00F27F5E">
        <w:rPr>
          <w:i/>
          <w:iCs/>
          <w:spacing w:val="22"/>
        </w:rPr>
        <w:t xml:space="preserve"> </w:t>
      </w:r>
      <w:r w:rsidRPr="00F27F5E">
        <w:rPr>
          <w:i/>
          <w:iCs/>
        </w:rPr>
        <w:t>we</w:t>
      </w:r>
      <w:r w:rsidRPr="00F27F5E">
        <w:rPr>
          <w:i/>
          <w:iCs/>
          <w:spacing w:val="15"/>
        </w:rPr>
        <w:t xml:space="preserve"> </w:t>
      </w:r>
      <w:r w:rsidRPr="00F27F5E">
        <w:rPr>
          <w:i/>
          <w:iCs/>
        </w:rPr>
        <w:t>may</w:t>
      </w:r>
      <w:r w:rsidRPr="00F27F5E">
        <w:rPr>
          <w:i/>
          <w:iCs/>
          <w:spacing w:val="23"/>
        </w:rPr>
        <w:t xml:space="preserve"> </w:t>
      </w:r>
      <w:r w:rsidRPr="00F27F5E">
        <w:rPr>
          <w:i/>
          <w:iCs/>
        </w:rPr>
        <w:t>utilize</w:t>
      </w:r>
      <w:r w:rsidRPr="00F27F5E">
        <w:rPr>
          <w:i/>
          <w:iCs/>
          <w:spacing w:val="16"/>
        </w:rPr>
        <w:t xml:space="preserve"> </w:t>
      </w:r>
      <w:r w:rsidRPr="00F27F5E">
        <w:rPr>
          <w:i/>
          <w:iCs/>
        </w:rPr>
        <w:t>any</w:t>
      </w:r>
      <w:r w:rsidRPr="00F27F5E">
        <w:rPr>
          <w:i/>
          <w:iCs/>
          <w:spacing w:val="23"/>
        </w:rPr>
        <w:t xml:space="preserve"> </w:t>
      </w:r>
      <w:r w:rsidRPr="00F27F5E">
        <w:rPr>
          <w:i/>
          <w:iCs/>
        </w:rPr>
        <w:t>port</w:t>
      </w:r>
      <w:r w:rsidRPr="00F27F5E">
        <w:rPr>
          <w:i/>
          <w:iCs/>
          <w:spacing w:val="14"/>
        </w:rPr>
        <w:t xml:space="preserve"> </w:t>
      </w:r>
      <w:r w:rsidRPr="00F27F5E">
        <w:rPr>
          <w:i/>
          <w:iCs/>
        </w:rPr>
        <w:t>of</w:t>
      </w:r>
      <w:r w:rsidRPr="00F27F5E">
        <w:rPr>
          <w:i/>
          <w:iCs/>
          <w:spacing w:val="18"/>
        </w:rPr>
        <w:t xml:space="preserve"> </w:t>
      </w:r>
      <w:r w:rsidRPr="00F27F5E">
        <w:rPr>
          <w:i/>
          <w:iCs/>
        </w:rPr>
        <w:t>entry</w:t>
      </w:r>
      <w:r w:rsidRPr="00F27F5E">
        <w:rPr>
          <w:i/>
          <w:iCs/>
          <w:spacing w:val="23"/>
        </w:rPr>
        <w:t xml:space="preserve"> </w:t>
      </w:r>
      <w:r w:rsidRPr="00F27F5E">
        <w:rPr>
          <w:i/>
          <w:iCs/>
        </w:rPr>
        <w:t>in</w:t>
      </w:r>
      <w:r w:rsidRPr="00F27F5E">
        <w:rPr>
          <w:i/>
          <w:iCs/>
          <w:spacing w:val="8"/>
        </w:rPr>
        <w:t xml:space="preserve"> </w:t>
      </w:r>
      <w:r w:rsidRPr="00F27F5E">
        <w:rPr>
          <w:i/>
          <w:iCs/>
          <w:spacing w:val="-5"/>
        </w:rPr>
        <w:t>the</w:t>
      </w:r>
      <w:r>
        <w:rPr>
          <w:i/>
          <w:iCs/>
        </w:rPr>
        <w:t xml:space="preserve"> </w:t>
      </w:r>
      <w:r w:rsidRPr="00F27F5E">
        <w:rPr>
          <w:i/>
          <w:iCs/>
        </w:rPr>
        <w:t>U.S.</w:t>
      </w:r>
      <w:r w:rsidRPr="00F27F5E">
        <w:rPr>
          <w:i/>
          <w:iCs/>
          <w:spacing w:val="40"/>
        </w:rPr>
        <w:t xml:space="preserve"> </w:t>
      </w:r>
      <w:r w:rsidRPr="00F27F5E">
        <w:rPr>
          <w:i/>
          <w:iCs/>
        </w:rPr>
        <w:t>We</w:t>
      </w:r>
      <w:r w:rsidRPr="00F27F5E">
        <w:rPr>
          <w:i/>
          <w:iCs/>
          <w:spacing w:val="-16"/>
        </w:rPr>
        <w:t xml:space="preserve"> </w:t>
      </w:r>
      <w:r w:rsidRPr="00F27F5E">
        <w:rPr>
          <w:i/>
          <w:iCs/>
        </w:rPr>
        <w:t>will contact</w:t>
      </w:r>
      <w:r w:rsidRPr="00F27F5E">
        <w:rPr>
          <w:i/>
          <w:iCs/>
          <w:spacing w:val="-18"/>
        </w:rPr>
        <w:t xml:space="preserve"> </w:t>
      </w:r>
      <w:r w:rsidRPr="00F27F5E">
        <w:rPr>
          <w:i/>
          <w:iCs/>
        </w:rPr>
        <w:t>the appropriate CDC Port Health Station and work with CDC to identify a CDC approved veterinary treatment facility or boarding kennel as necessary.</w:t>
      </w:r>
      <w:r w:rsidRPr="00F27F5E">
        <w:rPr>
          <w:i/>
          <w:iCs/>
          <w:spacing w:val="80"/>
        </w:rPr>
        <w:t xml:space="preserve"> </w:t>
      </w:r>
      <w:r w:rsidRPr="00F27F5E">
        <w:rPr>
          <w:i/>
          <w:iCs/>
        </w:rPr>
        <w:t>We are committed to</w:t>
      </w:r>
      <w:r w:rsidRPr="00F27F5E">
        <w:rPr>
          <w:i/>
          <w:iCs/>
          <w:spacing w:val="40"/>
        </w:rPr>
        <w:t xml:space="preserve"> </w:t>
      </w:r>
      <w:r w:rsidRPr="00F27F5E">
        <w:rPr>
          <w:i/>
          <w:iCs/>
        </w:rPr>
        <w:t>ensuring the proper care and treatment of any</w:t>
      </w:r>
      <w:r w:rsidRPr="00F27F5E">
        <w:rPr>
          <w:i/>
          <w:iCs/>
          <w:spacing w:val="40"/>
        </w:rPr>
        <w:t xml:space="preserve"> </w:t>
      </w:r>
      <w:r w:rsidRPr="00F27F5E">
        <w:rPr>
          <w:i/>
          <w:iCs/>
        </w:rPr>
        <w:t>animals we transport.</w:t>
      </w:r>
    </w:p>
    <w:p w14:paraId="38F026B6" w14:textId="77777777" w:rsidR="00BF32A6" w:rsidRDefault="00BF32A6" w:rsidP="00BF32A6">
      <w:pPr>
        <w:pStyle w:val="ListParagraph"/>
        <w:numPr>
          <w:ilvl w:val="1"/>
          <w:numId w:val="1"/>
        </w:numPr>
        <w:tabs>
          <w:tab w:val="left" w:pos="1644"/>
        </w:tabs>
        <w:spacing w:before="147" w:line="259" w:lineRule="auto"/>
        <w:ind w:left="1644" w:right="213"/>
        <w:contextualSpacing w:val="0"/>
        <w:jc w:val="both"/>
        <w:rPr>
          <w:b/>
        </w:rPr>
      </w:pPr>
      <w:r>
        <w:rPr>
          <w:b/>
        </w:rPr>
        <w:t>How payment will be made by the air carrier to the facility providing care</w:t>
      </w:r>
      <w:r>
        <w:rPr>
          <w:b/>
          <w:spacing w:val="-11"/>
        </w:rPr>
        <w:t xml:space="preserve"> </w:t>
      </w:r>
      <w:r>
        <w:rPr>
          <w:b/>
        </w:rPr>
        <w:t>for the dog until the</w:t>
      </w:r>
      <w:r>
        <w:rPr>
          <w:b/>
          <w:spacing w:val="-7"/>
        </w:rPr>
        <w:t xml:space="preserve"> </w:t>
      </w:r>
      <w:r>
        <w:rPr>
          <w:b/>
        </w:rPr>
        <w:t>determination</w:t>
      </w:r>
      <w:r>
        <w:rPr>
          <w:b/>
          <w:spacing w:val="-1"/>
        </w:rPr>
        <w:t xml:space="preserve"> </w:t>
      </w:r>
      <w:r>
        <w:rPr>
          <w:b/>
        </w:rPr>
        <w:t>of</w:t>
      </w:r>
      <w:r>
        <w:rPr>
          <w:b/>
          <w:spacing w:val="-4"/>
        </w:rPr>
        <w:t xml:space="preserve"> </w:t>
      </w:r>
      <w:r>
        <w:rPr>
          <w:b/>
        </w:rPr>
        <w:t>admissibility</w:t>
      </w:r>
      <w:r>
        <w:rPr>
          <w:b/>
          <w:spacing w:val="-17"/>
        </w:rPr>
        <w:t xml:space="preserve"> </w:t>
      </w:r>
      <w:r>
        <w:rPr>
          <w:b/>
        </w:rPr>
        <w:t xml:space="preserve">is complete or it is returned to its country of departure. Please include instructions for local air carrier </w:t>
      </w:r>
      <w:proofErr w:type="gramStart"/>
      <w:r>
        <w:rPr>
          <w:b/>
        </w:rPr>
        <w:t>employees</w:t>
      </w:r>
      <w:r>
        <w:rPr>
          <w:b/>
          <w:spacing w:val="-1"/>
        </w:rPr>
        <w:t xml:space="preserve"> </w:t>
      </w:r>
      <w:r>
        <w:rPr>
          <w:b/>
        </w:rPr>
        <w:t>to</w:t>
      </w:r>
      <w:r>
        <w:rPr>
          <w:b/>
          <w:spacing w:val="-11"/>
        </w:rPr>
        <w:t xml:space="preserve"> </w:t>
      </w:r>
      <w:r>
        <w:rPr>
          <w:b/>
        </w:rPr>
        <w:t>follow</w:t>
      </w:r>
      <w:proofErr w:type="gramEnd"/>
      <w:r>
        <w:rPr>
          <w:b/>
          <w:spacing w:val="-13"/>
        </w:rPr>
        <w:t xml:space="preserve"> </w:t>
      </w:r>
      <w:r>
        <w:rPr>
          <w:b/>
        </w:rPr>
        <w:t>to submit</w:t>
      </w:r>
      <w:r>
        <w:rPr>
          <w:b/>
          <w:spacing w:val="-10"/>
        </w:rPr>
        <w:t xml:space="preserve"> </w:t>
      </w:r>
      <w:r>
        <w:rPr>
          <w:b/>
        </w:rPr>
        <w:t>payment</w:t>
      </w:r>
      <w:r>
        <w:rPr>
          <w:b/>
          <w:spacing w:val="-10"/>
        </w:rPr>
        <w:t xml:space="preserve"> </w:t>
      </w:r>
      <w:r>
        <w:rPr>
          <w:b/>
        </w:rPr>
        <w:t>requests</w:t>
      </w:r>
      <w:r>
        <w:rPr>
          <w:b/>
          <w:spacing w:val="-1"/>
        </w:rPr>
        <w:t xml:space="preserve"> </w:t>
      </w:r>
      <w:r>
        <w:rPr>
          <w:b/>
        </w:rPr>
        <w:t>to the air carrier’s headquarters.</w:t>
      </w:r>
    </w:p>
    <w:p w14:paraId="7009F85E" w14:textId="77777777" w:rsidR="00BF32A6" w:rsidRDefault="00BF32A6" w:rsidP="00BF32A6">
      <w:pPr>
        <w:pStyle w:val="ListParagraph"/>
        <w:tabs>
          <w:tab w:val="left" w:pos="1644"/>
        </w:tabs>
        <w:spacing w:before="147" w:line="259" w:lineRule="auto"/>
        <w:ind w:left="1644" w:right="213"/>
        <w:rPr>
          <w:b/>
        </w:rPr>
      </w:pPr>
    </w:p>
    <w:p w14:paraId="498A2FB3" w14:textId="77777777" w:rsidR="00BF32A6" w:rsidRPr="00F27F5E" w:rsidRDefault="00BF32A6" w:rsidP="00BF32A6">
      <w:pPr>
        <w:spacing w:line="256" w:lineRule="auto"/>
        <w:ind w:left="2365" w:right="225"/>
        <w:rPr>
          <w:i/>
          <w:iCs/>
        </w:rPr>
      </w:pPr>
      <w:r w:rsidRPr="00F27F5E">
        <w:rPr>
          <w:i/>
          <w:iCs/>
        </w:rPr>
        <w:t>We understand and accept the responsibility to ensure payment for any necessary care for dogs that we transport.</w:t>
      </w:r>
      <w:r w:rsidRPr="00F27F5E">
        <w:rPr>
          <w:i/>
          <w:iCs/>
          <w:spacing w:val="80"/>
        </w:rPr>
        <w:t xml:space="preserve"> </w:t>
      </w:r>
      <w:r w:rsidRPr="00F27F5E">
        <w:rPr>
          <w:i/>
          <w:iCs/>
        </w:rPr>
        <w:t>The pilot-in-command (PIC) will provide payment with his company</w:t>
      </w:r>
      <w:r w:rsidRPr="00F27F5E">
        <w:rPr>
          <w:i/>
          <w:iCs/>
          <w:spacing w:val="38"/>
        </w:rPr>
        <w:t xml:space="preserve"> </w:t>
      </w:r>
      <w:r w:rsidRPr="00F27F5E">
        <w:rPr>
          <w:i/>
          <w:iCs/>
        </w:rPr>
        <w:t>credit card or another accepted means of payment</w:t>
      </w:r>
      <w:r w:rsidRPr="00F27F5E">
        <w:rPr>
          <w:i/>
          <w:iCs/>
          <w:spacing w:val="-8"/>
        </w:rPr>
        <w:t xml:space="preserve"> </w:t>
      </w:r>
      <w:r w:rsidRPr="00F27F5E">
        <w:rPr>
          <w:i/>
          <w:iCs/>
        </w:rPr>
        <w:t>unless</w:t>
      </w:r>
      <w:r w:rsidRPr="00F27F5E">
        <w:rPr>
          <w:i/>
          <w:iCs/>
          <w:spacing w:val="-1"/>
        </w:rPr>
        <w:t xml:space="preserve"> </w:t>
      </w:r>
      <w:r w:rsidRPr="00F27F5E">
        <w:rPr>
          <w:i/>
          <w:iCs/>
        </w:rPr>
        <w:t>the dog owner/importer</w:t>
      </w:r>
      <w:r w:rsidRPr="00F27F5E">
        <w:rPr>
          <w:i/>
          <w:iCs/>
          <w:spacing w:val="-15"/>
        </w:rPr>
        <w:t xml:space="preserve"> </w:t>
      </w:r>
      <w:r w:rsidRPr="00F27F5E">
        <w:rPr>
          <w:i/>
          <w:iCs/>
        </w:rPr>
        <w:t>chooses</w:t>
      </w:r>
      <w:r w:rsidRPr="00F27F5E">
        <w:rPr>
          <w:i/>
          <w:iCs/>
          <w:spacing w:val="-22"/>
        </w:rPr>
        <w:t xml:space="preserve"> </w:t>
      </w:r>
      <w:r w:rsidRPr="00F27F5E">
        <w:rPr>
          <w:i/>
          <w:iCs/>
        </w:rPr>
        <w:t>to make</w:t>
      </w:r>
      <w:r w:rsidRPr="00F27F5E">
        <w:rPr>
          <w:i/>
          <w:iCs/>
          <w:spacing w:val="-5"/>
        </w:rPr>
        <w:t xml:space="preserve"> </w:t>
      </w:r>
      <w:r w:rsidRPr="00F27F5E">
        <w:rPr>
          <w:i/>
          <w:iCs/>
        </w:rPr>
        <w:t>such</w:t>
      </w:r>
      <w:r w:rsidRPr="00F27F5E">
        <w:rPr>
          <w:i/>
          <w:iCs/>
          <w:spacing w:val="-15"/>
        </w:rPr>
        <w:t xml:space="preserve"> </w:t>
      </w:r>
      <w:r w:rsidRPr="00F27F5E">
        <w:rPr>
          <w:i/>
          <w:iCs/>
        </w:rPr>
        <w:t>payment</w:t>
      </w:r>
      <w:r w:rsidRPr="00F27F5E">
        <w:rPr>
          <w:i/>
          <w:iCs/>
          <w:spacing w:val="-8"/>
        </w:rPr>
        <w:t xml:space="preserve"> </w:t>
      </w:r>
      <w:r w:rsidRPr="00F27F5E">
        <w:rPr>
          <w:i/>
          <w:iCs/>
        </w:rPr>
        <w:t>directly at the time care is provided.</w:t>
      </w:r>
    </w:p>
    <w:p w14:paraId="5554C21D" w14:textId="77777777" w:rsidR="00BF32A6" w:rsidRDefault="00BF32A6" w:rsidP="00BF32A6">
      <w:pPr>
        <w:pStyle w:val="ListParagraph"/>
        <w:numPr>
          <w:ilvl w:val="2"/>
          <w:numId w:val="1"/>
        </w:numPr>
        <w:tabs>
          <w:tab w:val="left" w:pos="2365"/>
        </w:tabs>
        <w:spacing w:before="164" w:line="254" w:lineRule="auto"/>
        <w:ind w:right="221"/>
        <w:contextualSpacing w:val="0"/>
        <w:rPr>
          <w:b/>
        </w:rPr>
      </w:pPr>
      <w:r>
        <w:rPr>
          <w:b/>
        </w:rPr>
        <w:t>Air carriers</w:t>
      </w:r>
      <w:r>
        <w:rPr>
          <w:b/>
          <w:spacing w:val="-2"/>
        </w:rPr>
        <w:t xml:space="preserve"> </w:t>
      </w:r>
      <w:r>
        <w:rPr>
          <w:b/>
        </w:rPr>
        <w:t>may seek</w:t>
      </w:r>
      <w:r>
        <w:rPr>
          <w:b/>
          <w:spacing w:val="-9"/>
        </w:rPr>
        <w:t xml:space="preserve"> </w:t>
      </w:r>
      <w:r>
        <w:rPr>
          <w:b/>
        </w:rPr>
        <w:t>reimbursement</w:t>
      </w:r>
      <w:r>
        <w:rPr>
          <w:b/>
          <w:spacing w:val="-11"/>
        </w:rPr>
        <w:t xml:space="preserve"> </w:t>
      </w:r>
      <w:r>
        <w:rPr>
          <w:b/>
        </w:rPr>
        <w:t>from</w:t>
      </w:r>
      <w:r>
        <w:rPr>
          <w:b/>
          <w:spacing w:val="-13"/>
        </w:rPr>
        <w:t xml:space="preserve"> </w:t>
      </w:r>
      <w:r>
        <w:rPr>
          <w:b/>
        </w:rPr>
        <w:t>the</w:t>
      </w:r>
      <w:r>
        <w:rPr>
          <w:b/>
          <w:spacing w:val="-6"/>
        </w:rPr>
        <w:t xml:space="preserve"> </w:t>
      </w:r>
      <w:r>
        <w:rPr>
          <w:b/>
        </w:rPr>
        <w:t>importer but</w:t>
      </w:r>
      <w:r>
        <w:rPr>
          <w:b/>
          <w:spacing w:val="-11"/>
        </w:rPr>
        <w:t xml:space="preserve"> </w:t>
      </w:r>
      <w:r>
        <w:rPr>
          <w:b/>
        </w:rPr>
        <w:t>may be</w:t>
      </w:r>
      <w:r>
        <w:rPr>
          <w:b/>
          <w:spacing w:val="-10"/>
        </w:rPr>
        <w:t xml:space="preserve"> </w:t>
      </w:r>
      <w:r>
        <w:rPr>
          <w:b/>
        </w:rPr>
        <w:t>required</w:t>
      </w:r>
      <w:r>
        <w:rPr>
          <w:b/>
          <w:spacing w:val="-20"/>
        </w:rPr>
        <w:t xml:space="preserve"> </w:t>
      </w:r>
      <w:r>
        <w:rPr>
          <w:b/>
        </w:rPr>
        <w:t>to</w:t>
      </w:r>
      <w:r>
        <w:rPr>
          <w:b/>
          <w:spacing w:val="-16"/>
        </w:rPr>
        <w:t xml:space="preserve"> </w:t>
      </w:r>
      <w:r>
        <w:rPr>
          <w:b/>
        </w:rPr>
        <w:t>pay for veterinary</w:t>
      </w:r>
      <w:r>
        <w:rPr>
          <w:b/>
          <w:spacing w:val="-4"/>
        </w:rPr>
        <w:t xml:space="preserve"> </w:t>
      </w:r>
      <w:r>
        <w:rPr>
          <w:b/>
        </w:rPr>
        <w:t>services,</w:t>
      </w:r>
      <w:r>
        <w:rPr>
          <w:b/>
          <w:spacing w:val="-6"/>
        </w:rPr>
        <w:t xml:space="preserve"> </w:t>
      </w:r>
      <w:r>
        <w:rPr>
          <w:b/>
        </w:rPr>
        <w:t>boarding,</w:t>
      </w:r>
      <w:r>
        <w:rPr>
          <w:b/>
          <w:spacing w:val="-6"/>
        </w:rPr>
        <w:t xml:space="preserve"> </w:t>
      </w:r>
      <w:r>
        <w:rPr>
          <w:b/>
        </w:rPr>
        <w:t>or</w:t>
      </w:r>
      <w:r>
        <w:rPr>
          <w:b/>
          <w:spacing w:val="-2"/>
        </w:rPr>
        <w:t xml:space="preserve"> </w:t>
      </w:r>
      <w:r>
        <w:rPr>
          <w:b/>
        </w:rPr>
        <w:t>return</w:t>
      </w:r>
      <w:r>
        <w:rPr>
          <w:b/>
          <w:spacing w:val="-4"/>
        </w:rPr>
        <w:t xml:space="preserve"> </w:t>
      </w:r>
      <w:r>
        <w:rPr>
          <w:b/>
        </w:rPr>
        <w:t>of the dog to the country of departure if an importer fails to provide payment or if the importer abandons the dog.</w:t>
      </w:r>
    </w:p>
    <w:p w14:paraId="2FA7B571" w14:textId="77777777" w:rsidR="00BF32A6" w:rsidRDefault="00BF32A6" w:rsidP="00BF32A6">
      <w:pPr>
        <w:pStyle w:val="ListParagraph"/>
        <w:numPr>
          <w:ilvl w:val="2"/>
          <w:numId w:val="1"/>
        </w:numPr>
        <w:tabs>
          <w:tab w:val="left" w:pos="2362"/>
          <w:tab w:val="left" w:pos="2365"/>
        </w:tabs>
        <w:spacing w:before="168" w:line="247" w:lineRule="auto"/>
        <w:ind w:right="218"/>
        <w:contextualSpacing w:val="0"/>
        <w:rPr>
          <w:b/>
        </w:rPr>
      </w:pPr>
      <w:r>
        <w:rPr>
          <w:b/>
        </w:rPr>
        <w:t>If an</w:t>
      </w:r>
      <w:r>
        <w:rPr>
          <w:b/>
          <w:spacing w:val="-1"/>
        </w:rPr>
        <w:t xml:space="preserve"> </w:t>
      </w:r>
      <w:r>
        <w:rPr>
          <w:b/>
        </w:rPr>
        <w:t>importer refuses to pay for any services required by CDC, the dog will be</w:t>
      </w:r>
      <w:r>
        <w:rPr>
          <w:b/>
          <w:spacing w:val="-2"/>
        </w:rPr>
        <w:t xml:space="preserve"> </w:t>
      </w:r>
      <w:r>
        <w:rPr>
          <w:b/>
        </w:rPr>
        <w:t>considered</w:t>
      </w:r>
      <w:r>
        <w:rPr>
          <w:b/>
          <w:spacing w:val="-13"/>
        </w:rPr>
        <w:t xml:space="preserve"> </w:t>
      </w:r>
      <w:r>
        <w:rPr>
          <w:b/>
        </w:rPr>
        <w:t>abandoned</w:t>
      </w:r>
      <w:r>
        <w:rPr>
          <w:b/>
          <w:spacing w:val="-13"/>
        </w:rPr>
        <w:t xml:space="preserve"> </w:t>
      </w:r>
      <w:r>
        <w:rPr>
          <w:b/>
        </w:rPr>
        <w:t>per 42 CFR</w:t>
      </w:r>
      <w:r>
        <w:rPr>
          <w:b/>
          <w:spacing w:val="-1"/>
        </w:rPr>
        <w:t xml:space="preserve"> </w:t>
      </w:r>
      <w:r>
        <w:rPr>
          <w:b/>
        </w:rPr>
        <w:t>71.51</w:t>
      </w:r>
      <w:r>
        <w:rPr>
          <w:b/>
          <w:spacing w:val="-15"/>
        </w:rPr>
        <w:t xml:space="preserve"> </w:t>
      </w:r>
      <w:r>
        <w:rPr>
          <w:b/>
        </w:rPr>
        <w:t>and</w:t>
      </w:r>
      <w:r>
        <w:rPr>
          <w:b/>
          <w:spacing w:val="-13"/>
        </w:rPr>
        <w:t xml:space="preserve"> </w:t>
      </w:r>
      <w:r>
        <w:rPr>
          <w:b/>
        </w:rPr>
        <w:t>the</w:t>
      </w:r>
    </w:p>
    <w:p w14:paraId="4FE880E6" w14:textId="77777777" w:rsidR="00BF32A6" w:rsidRDefault="00BF32A6" w:rsidP="00BF32A6">
      <w:pPr>
        <w:pStyle w:val="BodyText"/>
        <w:spacing w:before="61" w:line="271" w:lineRule="auto"/>
        <w:ind w:left="2365" w:right="225"/>
      </w:pPr>
      <w:r>
        <w:t>airline will be required to assume responsibility, including</w:t>
      </w:r>
      <w:r>
        <w:rPr>
          <w:spacing w:val="40"/>
        </w:rPr>
        <w:t xml:space="preserve"> </w:t>
      </w:r>
      <w:r>
        <w:t>financial responsibility, for the dog.</w:t>
      </w:r>
    </w:p>
    <w:p w14:paraId="596449ED" w14:textId="77777777" w:rsidR="004A2F38" w:rsidRDefault="004A2F38" w:rsidP="004A2F38">
      <w:pPr>
        <w:pStyle w:val="BodyText"/>
        <w:spacing w:before="61" w:line="271" w:lineRule="auto"/>
        <w:ind w:right="225"/>
      </w:pPr>
    </w:p>
    <w:p w14:paraId="5AEADA95" w14:textId="347A1394" w:rsidR="004A2F38" w:rsidRDefault="004A2F38" w:rsidP="004A2F38">
      <w:pPr>
        <w:pStyle w:val="BodyText"/>
        <w:spacing w:before="61" w:line="271" w:lineRule="auto"/>
        <w:ind w:left="720" w:right="225" w:firstLine="720"/>
      </w:pPr>
      <w:r>
        <w:t xml:space="preserve">Thank you for </w:t>
      </w:r>
      <w:r w:rsidR="00E554F2">
        <w:t>your consideration</w:t>
      </w:r>
      <w:r>
        <w:t xml:space="preserve">.  </w:t>
      </w:r>
    </w:p>
    <w:p w14:paraId="25A5D105" w14:textId="77777777" w:rsidR="00BF32A6" w:rsidRDefault="00BF32A6" w:rsidP="00BF32A6">
      <w:pPr>
        <w:pStyle w:val="BodyText"/>
        <w:spacing w:before="61" w:line="271" w:lineRule="auto"/>
        <w:ind w:left="2365" w:right="225"/>
      </w:pPr>
    </w:p>
    <w:p w14:paraId="278888F9" w14:textId="46E2F538" w:rsidR="00BF32A6" w:rsidRDefault="00BF32A6" w:rsidP="00BF32A6">
      <w:pPr>
        <w:pStyle w:val="BodyText"/>
        <w:spacing w:before="19" w:line="271" w:lineRule="auto"/>
        <w:ind w:left="820" w:firstLine="620"/>
      </w:pPr>
      <w:r>
        <w:t xml:space="preserve">Contact Information </w:t>
      </w:r>
    </w:p>
    <w:p w14:paraId="18E518D7" w14:textId="77777777" w:rsidR="00BF32A6" w:rsidRDefault="00BF32A6" w:rsidP="00BF32A6">
      <w:pPr>
        <w:pStyle w:val="BodyText"/>
        <w:spacing w:before="19" w:line="271" w:lineRule="auto"/>
        <w:ind w:left="820" w:firstLine="620"/>
      </w:pPr>
    </w:p>
    <w:p w14:paraId="4CC3C433" w14:textId="0F2D84C1" w:rsidR="00BF32A6" w:rsidRDefault="00BF32A6" w:rsidP="00BF32A6">
      <w:pPr>
        <w:pStyle w:val="BodyText"/>
        <w:spacing w:before="19" w:line="271" w:lineRule="auto"/>
        <w:ind w:left="820" w:firstLine="620"/>
      </w:pPr>
      <w:r>
        <w:t>Name:</w:t>
      </w:r>
    </w:p>
    <w:p w14:paraId="65375FA6" w14:textId="3786E31E" w:rsidR="00BF32A6" w:rsidRDefault="00BF32A6" w:rsidP="00BF32A6">
      <w:pPr>
        <w:pStyle w:val="BodyText"/>
        <w:spacing w:before="19" w:line="271" w:lineRule="auto"/>
        <w:ind w:left="820" w:firstLine="620"/>
      </w:pPr>
      <w:r>
        <w:t>Email:</w:t>
      </w:r>
    </w:p>
    <w:p w14:paraId="1EF9F213" w14:textId="362ED382" w:rsidR="00BF32A6" w:rsidRDefault="00BF32A6" w:rsidP="00BF32A6">
      <w:pPr>
        <w:pStyle w:val="BodyText"/>
        <w:spacing w:before="19" w:line="271" w:lineRule="auto"/>
        <w:ind w:left="820" w:firstLine="620"/>
      </w:pPr>
      <w:r>
        <w:t>Phone:</w:t>
      </w:r>
    </w:p>
    <w:p w14:paraId="18D4D1F2" w14:textId="77777777" w:rsidR="00BF32A6" w:rsidRDefault="00BF32A6" w:rsidP="00BF32A6">
      <w:pPr>
        <w:pStyle w:val="BodyText"/>
        <w:spacing w:before="19" w:line="271" w:lineRule="auto"/>
        <w:ind w:left="820" w:firstLine="620"/>
      </w:pPr>
    </w:p>
    <w:p w14:paraId="0572F471" w14:textId="77777777" w:rsidR="000142F9" w:rsidRDefault="000142F9"/>
    <w:p w14:paraId="15785B6A" w14:textId="467A3CF5" w:rsidR="00BF32A6" w:rsidRPr="00BF32A6" w:rsidRDefault="00BF32A6">
      <w:pPr>
        <w:rPr>
          <w:b/>
          <w:bCs/>
        </w:rPr>
      </w:pPr>
      <w:r>
        <w:tab/>
      </w:r>
      <w:r>
        <w:tab/>
      </w:r>
      <w:r w:rsidRPr="00BF32A6">
        <w:rPr>
          <w:b/>
          <w:bCs/>
        </w:rPr>
        <w:t xml:space="preserve">Signature:  </w:t>
      </w:r>
    </w:p>
    <w:sectPr w:rsidR="00BF32A6" w:rsidRPr="00BF32A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49E5" w14:textId="77777777" w:rsidR="00807336" w:rsidRDefault="00807336" w:rsidP="00BF32A6">
      <w:r>
        <w:separator/>
      </w:r>
    </w:p>
  </w:endnote>
  <w:endnote w:type="continuationSeparator" w:id="0">
    <w:p w14:paraId="2E159423" w14:textId="77777777" w:rsidR="00807336" w:rsidRDefault="00807336" w:rsidP="00BF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ACFB" w14:textId="3E1B07C5" w:rsidR="00000000" w:rsidRDefault="00BF32A6">
    <w:pPr>
      <w:pStyle w:val="BodyText"/>
      <w:spacing w:line="14" w:lineRule="auto"/>
      <w:rPr>
        <w:b w:val="0"/>
        <w:sz w:val="20"/>
      </w:rPr>
    </w:pPr>
    <w:r>
      <w:rPr>
        <w:noProof/>
      </w:rPr>
      <mc:AlternateContent>
        <mc:Choice Requires="wps">
          <w:drawing>
            <wp:anchor distT="0" distB="0" distL="114300" distR="114300" simplePos="0" relativeHeight="251659264" behindDoc="1" locked="0" layoutInCell="1" allowOverlap="1" wp14:anchorId="488F904F" wp14:editId="01F20E4B">
              <wp:simplePos x="0" y="0"/>
              <wp:positionH relativeFrom="column">
                <wp:posOffset>-790575</wp:posOffset>
              </wp:positionH>
              <wp:positionV relativeFrom="paragraph">
                <wp:posOffset>-114935</wp:posOffset>
              </wp:positionV>
              <wp:extent cx="7751445" cy="245110"/>
              <wp:effectExtent l="0" t="0" r="1905" b="2540"/>
              <wp:wrapNone/>
              <wp:docPr id="92133058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1445" cy="245110"/>
                      </a:xfrm>
                      <a:custGeom>
                        <a:avLst/>
                        <a:gdLst/>
                        <a:ahLst/>
                        <a:cxnLst/>
                        <a:rect l="l" t="t" r="r" b="b"/>
                        <a:pathLst>
                          <a:path w="7751445" h="245110">
                            <a:moveTo>
                              <a:pt x="0" y="0"/>
                            </a:moveTo>
                            <a:lnTo>
                              <a:pt x="7751445" y="0"/>
                            </a:lnTo>
                            <a:lnTo>
                              <a:pt x="7751445" y="245110"/>
                            </a:lnTo>
                            <a:lnTo>
                              <a:pt x="0" y="245110"/>
                            </a:lnTo>
                            <a:lnTo>
                              <a:pt x="0" y="0"/>
                            </a:lnTo>
                            <a:close/>
                          </a:path>
                        </a:pathLst>
                      </a:custGeom>
                      <a:ln w="12700">
                        <a:solidFill>
                          <a:srgbClr val="CC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07B942" id="Freeform: Shape 1" o:spid="_x0000_s1026" style="position:absolute;margin-left:-62.25pt;margin-top:-9.05pt;width:610.35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51445,24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" path="m,l7751445,r,245110l,245110,,xe" filled="f" strokecolor="#c00" strokeweight="1pt">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04B7" w14:textId="77777777" w:rsidR="00807336" w:rsidRDefault="00807336" w:rsidP="00BF32A6">
      <w:r>
        <w:separator/>
      </w:r>
    </w:p>
  </w:footnote>
  <w:footnote w:type="continuationSeparator" w:id="0">
    <w:p w14:paraId="2C54C542" w14:textId="77777777" w:rsidR="00807336" w:rsidRDefault="00807336" w:rsidP="00BF3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1ECB" w14:textId="2BEE2CA5" w:rsidR="00BF32A6" w:rsidRDefault="00023DBB">
    <w:pPr>
      <w:pStyle w:val="Header"/>
    </w:pPr>
    <w:r>
      <w:t xml:space="preserve">(COMPANY LETTERHEAD) </w:t>
    </w:r>
  </w:p>
  <w:p w14:paraId="2971964A" w14:textId="216F677F" w:rsidR="00BF32A6" w:rsidRDefault="00BF32A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2B87"/>
    <w:multiLevelType w:val="hybridMultilevel"/>
    <w:tmpl w:val="386E512E"/>
    <w:lvl w:ilvl="0" w:tplc="D7F8CD9A">
      <w:start w:val="1"/>
      <w:numFmt w:val="decimal"/>
      <w:lvlText w:val="%1."/>
      <w:lvlJc w:val="left"/>
      <w:pPr>
        <w:ind w:left="1025" w:hanging="360"/>
        <w:jc w:val="left"/>
      </w:pPr>
      <w:rPr>
        <w:rFonts w:ascii="Calibri" w:eastAsia="Calibri" w:hAnsi="Calibri" w:cs="Calibri" w:hint="default"/>
        <w:b w:val="0"/>
        <w:bCs w:val="0"/>
        <w:i w:val="0"/>
        <w:iCs w:val="0"/>
        <w:spacing w:val="-2"/>
        <w:w w:val="100"/>
        <w:sz w:val="21"/>
        <w:szCs w:val="21"/>
        <w:lang w:val="en-US" w:eastAsia="en-US" w:bidi="ar-SA"/>
      </w:rPr>
    </w:lvl>
    <w:lvl w:ilvl="1" w:tplc="43520AFA">
      <w:start w:val="1"/>
      <w:numFmt w:val="lowerLetter"/>
      <w:lvlText w:val="%2."/>
      <w:lvlJc w:val="left"/>
      <w:pPr>
        <w:ind w:left="1744" w:hanging="360"/>
        <w:jc w:val="right"/>
      </w:pPr>
      <w:rPr>
        <w:rFonts w:ascii="Calibri" w:eastAsia="Calibri" w:hAnsi="Calibri" w:cs="Calibri" w:hint="default"/>
        <w:b w:val="0"/>
        <w:bCs w:val="0"/>
        <w:i w:val="0"/>
        <w:iCs w:val="0"/>
        <w:spacing w:val="0"/>
        <w:w w:val="100"/>
        <w:sz w:val="21"/>
        <w:szCs w:val="21"/>
        <w:lang w:val="en-US" w:eastAsia="en-US" w:bidi="ar-SA"/>
      </w:rPr>
    </w:lvl>
    <w:lvl w:ilvl="2" w:tplc="7AF47B70">
      <w:start w:val="1"/>
      <w:numFmt w:val="lowerRoman"/>
      <w:lvlText w:val="%3."/>
      <w:lvlJc w:val="left"/>
      <w:pPr>
        <w:ind w:left="2365" w:hanging="285"/>
        <w:jc w:val="left"/>
      </w:pPr>
      <w:rPr>
        <w:rFonts w:ascii="Calibri" w:eastAsia="Calibri" w:hAnsi="Calibri" w:cs="Calibri" w:hint="default"/>
        <w:b w:val="0"/>
        <w:bCs w:val="0"/>
        <w:i w:val="0"/>
        <w:iCs w:val="0"/>
        <w:spacing w:val="-4"/>
        <w:w w:val="100"/>
        <w:sz w:val="21"/>
        <w:szCs w:val="21"/>
        <w:lang w:val="en-US" w:eastAsia="en-US" w:bidi="ar-SA"/>
      </w:rPr>
    </w:lvl>
    <w:lvl w:ilvl="3" w:tplc="E22EAC84">
      <w:numFmt w:val="bullet"/>
      <w:lvlText w:val="•"/>
      <w:lvlJc w:val="left"/>
      <w:pPr>
        <w:ind w:left="3275" w:hanging="285"/>
      </w:pPr>
      <w:rPr>
        <w:rFonts w:hint="default"/>
        <w:lang w:val="en-US" w:eastAsia="en-US" w:bidi="ar-SA"/>
      </w:rPr>
    </w:lvl>
    <w:lvl w:ilvl="4" w:tplc="D1ECE566">
      <w:numFmt w:val="bullet"/>
      <w:lvlText w:val="•"/>
      <w:lvlJc w:val="left"/>
      <w:pPr>
        <w:ind w:left="4190" w:hanging="285"/>
      </w:pPr>
      <w:rPr>
        <w:rFonts w:hint="default"/>
        <w:lang w:val="en-US" w:eastAsia="en-US" w:bidi="ar-SA"/>
      </w:rPr>
    </w:lvl>
    <w:lvl w:ilvl="5" w:tplc="2976167A">
      <w:numFmt w:val="bullet"/>
      <w:lvlText w:val="•"/>
      <w:lvlJc w:val="left"/>
      <w:pPr>
        <w:ind w:left="5105" w:hanging="285"/>
      </w:pPr>
      <w:rPr>
        <w:rFonts w:hint="default"/>
        <w:lang w:val="en-US" w:eastAsia="en-US" w:bidi="ar-SA"/>
      </w:rPr>
    </w:lvl>
    <w:lvl w:ilvl="6" w:tplc="AB6C01A4">
      <w:numFmt w:val="bullet"/>
      <w:lvlText w:val="•"/>
      <w:lvlJc w:val="left"/>
      <w:pPr>
        <w:ind w:left="6020" w:hanging="285"/>
      </w:pPr>
      <w:rPr>
        <w:rFonts w:hint="default"/>
        <w:lang w:val="en-US" w:eastAsia="en-US" w:bidi="ar-SA"/>
      </w:rPr>
    </w:lvl>
    <w:lvl w:ilvl="7" w:tplc="5344D09E">
      <w:numFmt w:val="bullet"/>
      <w:lvlText w:val="•"/>
      <w:lvlJc w:val="left"/>
      <w:pPr>
        <w:ind w:left="6935" w:hanging="285"/>
      </w:pPr>
      <w:rPr>
        <w:rFonts w:hint="default"/>
        <w:lang w:val="en-US" w:eastAsia="en-US" w:bidi="ar-SA"/>
      </w:rPr>
    </w:lvl>
    <w:lvl w:ilvl="8" w:tplc="BEA4432C">
      <w:numFmt w:val="bullet"/>
      <w:lvlText w:val="•"/>
      <w:lvlJc w:val="left"/>
      <w:pPr>
        <w:ind w:left="7850" w:hanging="285"/>
      </w:pPr>
      <w:rPr>
        <w:rFonts w:hint="default"/>
        <w:lang w:val="en-US" w:eastAsia="en-US" w:bidi="ar-SA"/>
      </w:rPr>
    </w:lvl>
  </w:abstractNum>
  <w:num w:numId="1" w16cid:durableId="157925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A6"/>
    <w:rsid w:val="000142F9"/>
    <w:rsid w:val="00023DBB"/>
    <w:rsid w:val="000506AF"/>
    <w:rsid w:val="001F0D30"/>
    <w:rsid w:val="0030289F"/>
    <w:rsid w:val="004105A0"/>
    <w:rsid w:val="004A2F38"/>
    <w:rsid w:val="00590EBD"/>
    <w:rsid w:val="00807336"/>
    <w:rsid w:val="00893194"/>
    <w:rsid w:val="009B11A9"/>
    <w:rsid w:val="009E191C"/>
    <w:rsid w:val="00BF32A6"/>
    <w:rsid w:val="00D8518C"/>
    <w:rsid w:val="00E554F2"/>
    <w:rsid w:val="00FD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2EF3"/>
  <w15:chartTrackingRefBased/>
  <w15:docId w15:val="{DB96D9DF-DD17-4220-85EE-2A04CC6A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A6"/>
    <w:pPr>
      <w:widowControl w:val="0"/>
      <w:autoSpaceDE w:val="0"/>
      <w:autoSpaceDN w:val="0"/>
      <w:spacing w:after="0" w:line="240" w:lineRule="auto"/>
    </w:pPr>
    <w:rPr>
      <w:rFonts w:ascii="Tahoma" w:eastAsia="Tahoma" w:hAnsi="Tahoma" w:cs="Tahoma"/>
      <w:kern w:val="0"/>
      <w:sz w:val="22"/>
      <w:szCs w:val="22"/>
    </w:rPr>
  </w:style>
  <w:style w:type="paragraph" w:styleId="Heading1">
    <w:name w:val="heading 1"/>
    <w:basedOn w:val="Normal"/>
    <w:next w:val="Normal"/>
    <w:link w:val="Heading1Char"/>
    <w:uiPriority w:val="9"/>
    <w:qFormat/>
    <w:rsid w:val="00BF3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2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2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2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2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2A6"/>
    <w:rPr>
      <w:rFonts w:eastAsiaTheme="majorEastAsia" w:cstheme="majorBidi"/>
      <w:color w:val="272727" w:themeColor="text1" w:themeTint="D8"/>
    </w:rPr>
  </w:style>
  <w:style w:type="paragraph" w:styleId="Title">
    <w:name w:val="Title"/>
    <w:basedOn w:val="Normal"/>
    <w:next w:val="Normal"/>
    <w:link w:val="TitleChar"/>
    <w:uiPriority w:val="10"/>
    <w:qFormat/>
    <w:rsid w:val="00BF32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2A6"/>
    <w:pPr>
      <w:spacing w:before="160"/>
      <w:jc w:val="center"/>
    </w:pPr>
    <w:rPr>
      <w:i/>
      <w:iCs/>
      <w:color w:val="404040" w:themeColor="text1" w:themeTint="BF"/>
    </w:rPr>
  </w:style>
  <w:style w:type="character" w:customStyle="1" w:styleId="QuoteChar">
    <w:name w:val="Quote Char"/>
    <w:basedOn w:val="DefaultParagraphFont"/>
    <w:link w:val="Quote"/>
    <w:uiPriority w:val="29"/>
    <w:rsid w:val="00BF32A6"/>
    <w:rPr>
      <w:i/>
      <w:iCs/>
      <w:color w:val="404040" w:themeColor="text1" w:themeTint="BF"/>
    </w:rPr>
  </w:style>
  <w:style w:type="paragraph" w:styleId="ListParagraph">
    <w:name w:val="List Paragraph"/>
    <w:basedOn w:val="Normal"/>
    <w:uiPriority w:val="1"/>
    <w:qFormat/>
    <w:rsid w:val="00BF32A6"/>
    <w:pPr>
      <w:ind w:left="720"/>
      <w:contextualSpacing/>
    </w:pPr>
  </w:style>
  <w:style w:type="character" w:styleId="IntenseEmphasis">
    <w:name w:val="Intense Emphasis"/>
    <w:basedOn w:val="DefaultParagraphFont"/>
    <w:uiPriority w:val="21"/>
    <w:qFormat/>
    <w:rsid w:val="00BF32A6"/>
    <w:rPr>
      <w:i/>
      <w:iCs/>
      <w:color w:val="0F4761" w:themeColor="accent1" w:themeShade="BF"/>
    </w:rPr>
  </w:style>
  <w:style w:type="paragraph" w:styleId="IntenseQuote">
    <w:name w:val="Intense Quote"/>
    <w:basedOn w:val="Normal"/>
    <w:next w:val="Normal"/>
    <w:link w:val="IntenseQuoteChar"/>
    <w:uiPriority w:val="30"/>
    <w:qFormat/>
    <w:rsid w:val="00BF3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2A6"/>
    <w:rPr>
      <w:i/>
      <w:iCs/>
      <w:color w:val="0F4761" w:themeColor="accent1" w:themeShade="BF"/>
    </w:rPr>
  </w:style>
  <w:style w:type="character" w:styleId="IntenseReference">
    <w:name w:val="Intense Reference"/>
    <w:basedOn w:val="DefaultParagraphFont"/>
    <w:uiPriority w:val="32"/>
    <w:qFormat/>
    <w:rsid w:val="00BF32A6"/>
    <w:rPr>
      <w:b/>
      <w:bCs/>
      <w:smallCaps/>
      <w:color w:val="0F4761" w:themeColor="accent1" w:themeShade="BF"/>
      <w:spacing w:val="5"/>
    </w:rPr>
  </w:style>
  <w:style w:type="paragraph" w:styleId="BodyText">
    <w:name w:val="Body Text"/>
    <w:basedOn w:val="Normal"/>
    <w:link w:val="BodyTextChar"/>
    <w:uiPriority w:val="1"/>
    <w:qFormat/>
    <w:rsid w:val="00BF32A6"/>
    <w:rPr>
      <w:b/>
      <w:bCs/>
    </w:rPr>
  </w:style>
  <w:style w:type="character" w:customStyle="1" w:styleId="BodyTextChar">
    <w:name w:val="Body Text Char"/>
    <w:basedOn w:val="DefaultParagraphFont"/>
    <w:link w:val="BodyText"/>
    <w:uiPriority w:val="1"/>
    <w:rsid w:val="00BF32A6"/>
    <w:rPr>
      <w:rFonts w:ascii="Tahoma" w:eastAsia="Tahoma" w:hAnsi="Tahoma" w:cs="Tahoma"/>
      <w:b/>
      <w:bCs/>
      <w:kern w:val="0"/>
      <w:sz w:val="22"/>
      <w:szCs w:val="22"/>
    </w:rPr>
  </w:style>
  <w:style w:type="paragraph" w:styleId="Header">
    <w:name w:val="header"/>
    <w:basedOn w:val="Normal"/>
    <w:link w:val="HeaderChar"/>
    <w:uiPriority w:val="99"/>
    <w:unhideWhenUsed/>
    <w:rsid w:val="00BF32A6"/>
    <w:pPr>
      <w:tabs>
        <w:tab w:val="center" w:pos="4680"/>
        <w:tab w:val="right" w:pos="9360"/>
      </w:tabs>
    </w:pPr>
  </w:style>
  <w:style w:type="character" w:customStyle="1" w:styleId="HeaderChar">
    <w:name w:val="Header Char"/>
    <w:basedOn w:val="DefaultParagraphFont"/>
    <w:link w:val="Header"/>
    <w:uiPriority w:val="99"/>
    <w:rsid w:val="00BF32A6"/>
    <w:rPr>
      <w:rFonts w:ascii="Tahoma" w:eastAsia="Tahoma" w:hAnsi="Tahoma" w:cs="Tahoma"/>
      <w:kern w:val="0"/>
      <w:sz w:val="22"/>
      <w:szCs w:val="22"/>
    </w:rPr>
  </w:style>
  <w:style w:type="paragraph" w:styleId="Footer">
    <w:name w:val="footer"/>
    <w:basedOn w:val="Normal"/>
    <w:link w:val="FooterChar"/>
    <w:uiPriority w:val="99"/>
    <w:unhideWhenUsed/>
    <w:rsid w:val="00BF32A6"/>
    <w:pPr>
      <w:tabs>
        <w:tab w:val="center" w:pos="4680"/>
        <w:tab w:val="right" w:pos="9360"/>
      </w:tabs>
    </w:pPr>
  </w:style>
  <w:style w:type="character" w:customStyle="1" w:styleId="FooterChar">
    <w:name w:val="Footer Char"/>
    <w:basedOn w:val="DefaultParagraphFont"/>
    <w:link w:val="Footer"/>
    <w:uiPriority w:val="99"/>
    <w:rsid w:val="00BF32A6"/>
    <w:rPr>
      <w:rFonts w:ascii="Tahoma" w:eastAsia="Tahoma" w:hAnsi="Tahoma" w:cs="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Hartley</dc:creator>
  <cp:keywords/>
  <dc:description/>
  <cp:lastModifiedBy>Adam Hartley</cp:lastModifiedBy>
  <cp:revision>5</cp:revision>
  <dcterms:created xsi:type="dcterms:W3CDTF">2025-04-29T18:12:00Z</dcterms:created>
  <dcterms:modified xsi:type="dcterms:W3CDTF">2025-04-29T18:34:00Z</dcterms:modified>
</cp:coreProperties>
</file>